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38" w:rsidRDefault="00F85D38" w:rsidP="003B025D">
      <w:pPr>
        <w:jc w:val="center"/>
        <w:rPr>
          <w:b/>
          <w:sz w:val="44"/>
          <w:szCs w:val="44"/>
        </w:rPr>
      </w:pPr>
      <w:r w:rsidRPr="003B025D">
        <w:rPr>
          <w:rFonts w:hint="eastAsia"/>
          <w:b/>
          <w:sz w:val="44"/>
          <w:szCs w:val="44"/>
        </w:rPr>
        <w:t>城管局机关第六党支部</w:t>
      </w:r>
      <w:r w:rsidR="003B025D">
        <w:rPr>
          <w:rFonts w:hint="eastAsia"/>
          <w:b/>
          <w:sz w:val="44"/>
          <w:szCs w:val="44"/>
        </w:rPr>
        <w:t>第三党小组</w:t>
      </w:r>
      <w:r w:rsidRPr="003B025D">
        <w:rPr>
          <w:rFonts w:hint="eastAsia"/>
          <w:b/>
          <w:sz w:val="44"/>
          <w:szCs w:val="44"/>
        </w:rPr>
        <w:t>进马头山社区开展党员志愿服务活动</w:t>
      </w:r>
    </w:p>
    <w:p w:rsidR="003B025D" w:rsidRPr="003B025D" w:rsidRDefault="003B025D" w:rsidP="003B025D">
      <w:pPr>
        <w:jc w:val="center"/>
        <w:rPr>
          <w:b/>
          <w:sz w:val="44"/>
          <w:szCs w:val="44"/>
        </w:rPr>
      </w:pPr>
    </w:p>
    <w:p w:rsidR="003B025D" w:rsidRPr="006D26DD" w:rsidRDefault="003B025D" w:rsidP="003B025D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日，</w:t>
      </w:r>
      <w:r w:rsidR="00F85D38" w:rsidRPr="00F85D38">
        <w:rPr>
          <w:rFonts w:hint="eastAsia"/>
          <w:sz w:val="32"/>
          <w:szCs w:val="32"/>
        </w:rPr>
        <w:t>城管局</w:t>
      </w:r>
      <w:r w:rsidR="00F85D38">
        <w:rPr>
          <w:rFonts w:hint="eastAsia"/>
          <w:sz w:val="32"/>
          <w:szCs w:val="32"/>
        </w:rPr>
        <w:t>机关第六党支部</w:t>
      </w:r>
      <w:r>
        <w:rPr>
          <w:rFonts w:hint="eastAsia"/>
          <w:sz w:val="32"/>
          <w:szCs w:val="32"/>
        </w:rPr>
        <w:t>第三党小组执法直属三队全体党员，来</w:t>
      </w:r>
      <w:r w:rsidR="00F85D38">
        <w:rPr>
          <w:rFonts w:hint="eastAsia"/>
          <w:sz w:val="32"/>
          <w:szCs w:val="32"/>
        </w:rPr>
        <w:t>到</w:t>
      </w:r>
      <w:r w:rsidR="00F85D38" w:rsidRPr="00F85D38">
        <w:rPr>
          <w:rFonts w:hint="eastAsia"/>
          <w:sz w:val="32"/>
          <w:szCs w:val="32"/>
        </w:rPr>
        <w:t>马头山社区</w:t>
      </w:r>
      <w:r w:rsidR="00F85D38">
        <w:rPr>
          <w:rFonts w:hint="eastAsia"/>
          <w:sz w:val="32"/>
          <w:szCs w:val="32"/>
        </w:rPr>
        <w:t>开展“</w:t>
      </w:r>
      <w:r w:rsidR="00F85D38" w:rsidRPr="00F85D38">
        <w:rPr>
          <w:rFonts w:hint="eastAsia"/>
          <w:sz w:val="32"/>
          <w:szCs w:val="32"/>
        </w:rPr>
        <w:t>启明星光·党员就在你身边</w:t>
      </w:r>
      <w:r w:rsidR="00F85D38">
        <w:rPr>
          <w:rFonts w:hint="eastAsia"/>
          <w:sz w:val="32"/>
          <w:szCs w:val="32"/>
        </w:rPr>
        <w:t>”</w:t>
      </w:r>
      <w:r w:rsidR="00F85D38" w:rsidRPr="00F85D38">
        <w:rPr>
          <w:rFonts w:hint="eastAsia"/>
          <w:sz w:val="32"/>
          <w:szCs w:val="32"/>
        </w:rPr>
        <w:t>党员志愿服务活动</w:t>
      </w:r>
      <w:r>
        <w:rPr>
          <w:rFonts w:hint="eastAsia"/>
          <w:sz w:val="32"/>
          <w:szCs w:val="32"/>
        </w:rPr>
        <w:t>。</w:t>
      </w:r>
      <w:r w:rsidRPr="006D26DD">
        <w:rPr>
          <w:rFonts w:asciiTheme="minorEastAsia" w:hAnsiTheme="minorEastAsia"/>
          <w:sz w:val="32"/>
          <w:szCs w:val="32"/>
        </w:rPr>
        <w:t>活动中，党员</w:t>
      </w:r>
      <w:r>
        <w:rPr>
          <w:rFonts w:asciiTheme="minorEastAsia" w:hAnsiTheme="minorEastAsia" w:hint="eastAsia"/>
          <w:sz w:val="32"/>
          <w:szCs w:val="32"/>
        </w:rPr>
        <w:t>们</w:t>
      </w:r>
      <w:r w:rsidRPr="006D26DD">
        <w:rPr>
          <w:rFonts w:asciiTheme="minorEastAsia" w:hAnsiTheme="minorEastAsia"/>
          <w:sz w:val="32"/>
          <w:szCs w:val="32"/>
        </w:rPr>
        <w:t>与社区工作人员一起走进</w:t>
      </w:r>
      <w:r>
        <w:rPr>
          <w:rFonts w:asciiTheme="minorEastAsia" w:hAnsiTheme="minorEastAsia" w:hint="eastAsia"/>
          <w:sz w:val="32"/>
          <w:szCs w:val="32"/>
        </w:rPr>
        <w:t>马头山</w:t>
      </w:r>
      <w:r w:rsidRPr="006D26DD">
        <w:rPr>
          <w:rFonts w:asciiTheme="minorEastAsia" w:hAnsiTheme="minorEastAsia"/>
          <w:sz w:val="32"/>
          <w:szCs w:val="32"/>
        </w:rPr>
        <w:t>安置区沿线商铺，对商铺出店经营、乱张贴</w:t>
      </w:r>
      <w:r>
        <w:rPr>
          <w:rFonts w:asciiTheme="minorEastAsia" w:hAnsiTheme="minorEastAsia" w:hint="eastAsia"/>
          <w:sz w:val="32"/>
          <w:szCs w:val="32"/>
        </w:rPr>
        <w:t>广告纸</w:t>
      </w:r>
      <w:r w:rsidRPr="006D26DD">
        <w:rPr>
          <w:rFonts w:asciiTheme="minorEastAsia" w:hAnsiTheme="minor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杂物</w:t>
      </w:r>
      <w:r w:rsidRPr="006D26DD">
        <w:rPr>
          <w:rFonts w:asciiTheme="minorEastAsia" w:hAnsiTheme="minorEastAsia"/>
          <w:sz w:val="32"/>
          <w:szCs w:val="32"/>
        </w:rPr>
        <w:t>乱堆放等问题进行全面检查，辖区内商铺出店占道经营情况</w:t>
      </w:r>
      <w:r>
        <w:rPr>
          <w:rFonts w:asciiTheme="minorEastAsia" w:hAnsiTheme="minorEastAsia" w:hint="eastAsia"/>
          <w:sz w:val="32"/>
          <w:szCs w:val="32"/>
        </w:rPr>
        <w:t>颇</w:t>
      </w:r>
      <w:r>
        <w:rPr>
          <w:rFonts w:asciiTheme="minorEastAsia" w:hAnsiTheme="minorEastAsia"/>
          <w:sz w:val="32"/>
          <w:szCs w:val="32"/>
        </w:rPr>
        <w:t>为严重</w:t>
      </w:r>
      <w:r w:rsidRPr="006D26DD">
        <w:rPr>
          <w:rFonts w:asciiTheme="minorEastAsia" w:hAnsiTheme="minor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志愿党员一一</w:t>
      </w:r>
      <w:r w:rsidRPr="006D26DD">
        <w:rPr>
          <w:rFonts w:asciiTheme="minorEastAsia" w:hAnsiTheme="minorEastAsia"/>
          <w:sz w:val="32"/>
          <w:szCs w:val="32"/>
        </w:rPr>
        <w:t>对店主的出店经营行为进行劝导并要求及时整改。同时，针对此</w:t>
      </w:r>
      <w:r>
        <w:rPr>
          <w:rFonts w:asciiTheme="minorEastAsia" w:hAnsiTheme="minorEastAsia" w:hint="eastAsia"/>
          <w:sz w:val="32"/>
          <w:szCs w:val="32"/>
        </w:rPr>
        <w:t>次</w:t>
      </w:r>
      <w:r w:rsidRPr="006D26DD">
        <w:rPr>
          <w:rFonts w:asciiTheme="minorEastAsia" w:hAnsiTheme="minorEastAsia"/>
          <w:sz w:val="32"/>
          <w:szCs w:val="32"/>
        </w:rPr>
        <w:t>志愿活动，</w:t>
      </w:r>
      <w:r>
        <w:rPr>
          <w:rFonts w:asciiTheme="minorEastAsia" w:hAnsiTheme="minorEastAsia" w:hint="eastAsia"/>
          <w:sz w:val="32"/>
          <w:szCs w:val="32"/>
        </w:rPr>
        <w:t>再结合创文行动，</w:t>
      </w:r>
      <w:r w:rsidR="00152179">
        <w:rPr>
          <w:rFonts w:asciiTheme="minorEastAsia" w:hAnsiTheme="minorEastAsia"/>
          <w:sz w:val="32"/>
          <w:szCs w:val="32"/>
        </w:rPr>
        <w:t>党员积极发现问题，</w:t>
      </w:r>
      <w:r w:rsidRPr="006D26DD">
        <w:rPr>
          <w:rFonts w:asciiTheme="minorEastAsia" w:hAnsiTheme="minorEastAsia"/>
          <w:sz w:val="32"/>
          <w:szCs w:val="32"/>
        </w:rPr>
        <w:t>主动对接社区工作人员商量好解决问题的对策。</w:t>
      </w:r>
      <w:r w:rsidRPr="00F85D38">
        <w:rPr>
          <w:rFonts w:hint="eastAsia"/>
          <w:sz w:val="32"/>
          <w:szCs w:val="32"/>
        </w:rPr>
        <w:t>通过</w:t>
      </w:r>
      <w:r>
        <w:rPr>
          <w:rFonts w:hint="eastAsia"/>
          <w:sz w:val="32"/>
          <w:szCs w:val="32"/>
        </w:rPr>
        <w:t>集中整治马头山社区</w:t>
      </w:r>
      <w:r w:rsidR="00152179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环境秩序问题，市容市貌得到改善，同时也</w:t>
      </w:r>
      <w:r w:rsidRPr="00F85D38">
        <w:rPr>
          <w:rFonts w:hint="eastAsia"/>
          <w:sz w:val="32"/>
          <w:szCs w:val="32"/>
        </w:rPr>
        <w:t>激发广大市民参与城市管理和文明创建的积极性和主动性。</w:t>
      </w:r>
    </w:p>
    <w:p w:rsidR="003B025D" w:rsidRPr="003B025D" w:rsidRDefault="009F2708" w:rsidP="00F85D38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5274310" cy="3957320"/>
            <wp:effectExtent l="19050" t="0" r="2540" b="0"/>
            <wp:docPr id="1" name="图片 0" descr="微信图片_20230322113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322113233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25D" w:rsidRDefault="009F2708" w:rsidP="00F85D38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3957320"/>
            <wp:effectExtent l="19050" t="0" r="2540" b="0"/>
            <wp:docPr id="2" name="图片 1" descr="微信图片_20230322113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32211323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38" w:rsidRDefault="009F2708" w:rsidP="00F85D3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957320"/>
            <wp:effectExtent l="19050" t="0" r="2540" b="0"/>
            <wp:docPr id="3" name="图片 2" descr="微信图片_20230322113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322113229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708" w:rsidRPr="00F85D38" w:rsidRDefault="009F2708" w:rsidP="00F85D3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957320"/>
            <wp:effectExtent l="19050" t="0" r="2540" b="0"/>
            <wp:docPr id="4" name="图片 3" descr="微信图片_202303221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322113232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708" w:rsidRPr="00F85D38" w:rsidSect="00C06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FD" w:rsidRDefault="002A00FD" w:rsidP="003B025D">
      <w:r>
        <w:separator/>
      </w:r>
    </w:p>
  </w:endnote>
  <w:endnote w:type="continuationSeparator" w:id="1">
    <w:p w:rsidR="002A00FD" w:rsidRDefault="002A00FD" w:rsidP="003B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FD" w:rsidRDefault="002A00FD" w:rsidP="003B025D">
      <w:r>
        <w:separator/>
      </w:r>
    </w:p>
  </w:footnote>
  <w:footnote w:type="continuationSeparator" w:id="1">
    <w:p w:rsidR="002A00FD" w:rsidRDefault="002A00FD" w:rsidP="003B0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D38"/>
    <w:rsid w:val="00152179"/>
    <w:rsid w:val="002A00FD"/>
    <w:rsid w:val="003B025D"/>
    <w:rsid w:val="0067045B"/>
    <w:rsid w:val="00735DB5"/>
    <w:rsid w:val="0091267E"/>
    <w:rsid w:val="009F2708"/>
    <w:rsid w:val="00C0681D"/>
    <w:rsid w:val="00F53968"/>
    <w:rsid w:val="00F8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2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2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27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27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2023-03-22T06:55:00Z</dcterms:created>
  <dcterms:modified xsi:type="dcterms:W3CDTF">2023-03-22T06:58:00Z</dcterms:modified>
</cp:coreProperties>
</file>